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38" w:type="dxa"/>
        <w:tblLook w:val="01E0"/>
      </w:tblPr>
      <w:tblGrid>
        <w:gridCol w:w="5328"/>
        <w:gridCol w:w="5210"/>
      </w:tblGrid>
      <w:tr w:rsidR="0079178C" w:rsidRPr="004D6F2E" w:rsidTr="00EE1FB3">
        <w:trPr>
          <w:trHeight w:val="1710"/>
        </w:trPr>
        <w:tc>
          <w:tcPr>
            <w:tcW w:w="5328" w:type="dxa"/>
          </w:tcPr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Апастовской средней </w:t>
            </w: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 школы</w:t>
            </w: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hAnsi="Times New Roman" w:cs="Times New Roman"/>
                <w:sz w:val="24"/>
                <w:szCs w:val="24"/>
              </w:rPr>
              <w:t>_______________ Г.С. Зиятдинова</w:t>
            </w: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hAnsi="Times New Roman" w:cs="Times New Roman"/>
                <w:sz w:val="24"/>
                <w:szCs w:val="24"/>
              </w:rPr>
              <w:t xml:space="preserve">Принят на заседании педагогического                                                                                 совета учителей Апастовской  средней                                                                                 общеобразовательной школы                                                                                 </w:t>
            </w:r>
            <w:r w:rsidR="00742E67">
              <w:rPr>
                <w:rFonts w:ascii="Times New Roman" w:hAnsi="Times New Roman" w:cs="Times New Roman"/>
                <w:sz w:val="24"/>
                <w:szCs w:val="24"/>
              </w:rPr>
              <w:t>протокол № 1 от 29 августа 2018</w:t>
            </w:r>
            <w:r w:rsidRPr="004D6F2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r w:rsidRPr="004D6F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     </w:t>
            </w:r>
          </w:p>
          <w:p w:rsidR="0079178C" w:rsidRPr="004D6F2E" w:rsidRDefault="00742E67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245 от 31</w:t>
            </w:r>
            <w:r w:rsidR="0079178C" w:rsidRPr="004D6F2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70B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9178C" w:rsidRPr="004D6F2E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9178C" w:rsidRPr="004D6F2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79178C" w:rsidRPr="004D6F2E" w:rsidRDefault="0079178C" w:rsidP="004D6F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178C" w:rsidRPr="004D6F2E" w:rsidRDefault="0079178C" w:rsidP="004D6F2E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D6F2E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</w:t>
      </w: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6F2E"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</w:p>
    <w:p w:rsidR="0079178C" w:rsidRPr="004D6F2E" w:rsidRDefault="0079178C" w:rsidP="009635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6F2E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  «Апастовская средняя общеобразовательная школа с углубленным изучением отдельных предметов» Апастовского муниципального района</w:t>
      </w:r>
    </w:p>
    <w:p w:rsidR="0079178C" w:rsidRPr="004D6F2E" w:rsidRDefault="000B18C4" w:rsidP="004D6F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  <w:r w:rsidR="00963545" w:rsidRPr="004D6F2E">
        <w:rPr>
          <w:rFonts w:ascii="Times New Roman" w:eastAsia="Times New Roman" w:hAnsi="Times New Roman" w:cs="Times New Roman"/>
          <w:b/>
          <w:sz w:val="28"/>
          <w:szCs w:val="28"/>
        </w:rPr>
        <w:t xml:space="preserve"> обучающихся с </w:t>
      </w:r>
      <w:r w:rsidR="00963545">
        <w:rPr>
          <w:rFonts w:ascii="Times New Roman" w:eastAsia="Times New Roman" w:hAnsi="Times New Roman" w:cs="Times New Roman"/>
          <w:b/>
          <w:sz w:val="28"/>
          <w:szCs w:val="28"/>
        </w:rPr>
        <w:t>умственной отсталостью (интеллектуальными нарушениями)</w:t>
      </w:r>
    </w:p>
    <w:p w:rsidR="0079178C" w:rsidRPr="004D6F2E" w:rsidRDefault="00742E67" w:rsidP="004D6F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2018-2019</w:t>
      </w:r>
      <w:r w:rsidR="0079178C" w:rsidRPr="004D6F2E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Default="0079178C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005D8" w:rsidRDefault="009005D8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63545" w:rsidRDefault="00963545" w:rsidP="004D6F2E">
      <w:pPr>
        <w:tabs>
          <w:tab w:val="left" w:pos="178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78C" w:rsidRPr="004D6F2E" w:rsidRDefault="0079178C" w:rsidP="004D6F2E">
      <w:pPr>
        <w:tabs>
          <w:tab w:val="left" w:pos="17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8121A" w:rsidRPr="00963545" w:rsidRDefault="0098121A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54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176C3" w:rsidRDefault="0098121A" w:rsidP="00C176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76C3">
        <w:rPr>
          <w:rFonts w:ascii="Times New Roman" w:eastAsia="Times New Roman" w:hAnsi="Times New Roman" w:cs="Times New Roman"/>
          <w:sz w:val="24"/>
          <w:szCs w:val="24"/>
        </w:rPr>
        <w:t xml:space="preserve">к учебному плану муниципального бюджетного общеобразовательного учреждения «Апастовская средняя </w:t>
      </w:r>
      <w:r w:rsidRPr="00C176C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C176C3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 школа с углубленным изучением отдельных предметов» Апастовского муниципального района Республики Татарстан </w:t>
      </w:r>
      <w:r w:rsidR="00963545" w:rsidRPr="00C176C3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</w:t>
      </w:r>
    </w:p>
    <w:p w:rsidR="00963545" w:rsidRPr="00C176C3" w:rsidRDefault="00963545" w:rsidP="00C176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76C3">
        <w:rPr>
          <w:rFonts w:ascii="Times New Roman" w:eastAsia="Times New Roman" w:hAnsi="Times New Roman" w:cs="Times New Roman"/>
          <w:sz w:val="24"/>
          <w:szCs w:val="24"/>
        </w:rPr>
        <w:t>с умственной отсталостью (интеллектуальными нарушениями).</w:t>
      </w:r>
    </w:p>
    <w:p w:rsidR="0098121A" w:rsidRPr="004D6F2E" w:rsidRDefault="0098121A" w:rsidP="00963545">
      <w:pPr>
        <w:pStyle w:val="a4"/>
        <w:tabs>
          <w:tab w:val="right" w:pos="10773"/>
        </w:tabs>
        <w:spacing w:after="0"/>
        <w:rPr>
          <w:rFonts w:ascii="Times New Roman" w:eastAsia="Times New Roman" w:hAnsi="Times New Roman" w:cs="Times New Roman"/>
          <w:b/>
        </w:rPr>
      </w:pP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Учебный план муниципального бюджетного общеобразовательного учреждения «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Апастовская средняя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общеобразовательная  школа с углубленным изучением отдельных предметов» </w:t>
      </w:r>
      <w:r w:rsidR="00963545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</w:t>
      </w:r>
      <w:r w:rsidR="000B18C4">
        <w:rPr>
          <w:rFonts w:ascii="Times New Roman" w:eastAsia="Times New Roman" w:hAnsi="Times New Roman" w:cs="Times New Roman"/>
          <w:sz w:val="24"/>
          <w:szCs w:val="24"/>
        </w:rPr>
        <w:t xml:space="preserve"> умственной отсталостью (интеллектуальными нарушениями)</w:t>
      </w:r>
      <w:r w:rsidR="009635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разработан  на основе:  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Федерального закона «Об образовании в Российской Федерации» от 29.12.2012 года, №</w:t>
      </w:r>
      <w:r w:rsidR="00D159BE" w:rsidRPr="004D6F2E">
        <w:rPr>
          <w:rFonts w:ascii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273-ФЗ;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Закона Республики Татарстан  «Об образовании» от 22.07.2013 года ЗРТ №68;</w:t>
      </w:r>
    </w:p>
    <w:p w:rsidR="00EE1FB3" w:rsidRPr="004D6F2E" w:rsidRDefault="00742E67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EE1FB3" w:rsidRPr="004D6F2E">
        <w:rPr>
          <w:rFonts w:ascii="Times New Roman" w:eastAsia="Times New Roman" w:hAnsi="Times New Roman" w:cs="Times New Roman"/>
          <w:sz w:val="24"/>
          <w:szCs w:val="24"/>
        </w:rPr>
        <w:t>едерального государственного образовательного стандарта образования обучающихся  с умственной отсталостью (интеллектуальными нарушениями), утвержденным приказом Министерства образования и науки РФ от 19.12.2</w:t>
      </w:r>
      <w:r w:rsidR="00BF0331">
        <w:rPr>
          <w:rFonts w:ascii="Times New Roman" w:eastAsia="Times New Roman" w:hAnsi="Times New Roman" w:cs="Times New Roman"/>
          <w:sz w:val="24"/>
          <w:szCs w:val="24"/>
        </w:rPr>
        <w:t>0</w:t>
      </w:r>
      <w:r w:rsidR="00EE1FB3" w:rsidRPr="004D6F2E">
        <w:rPr>
          <w:rFonts w:ascii="Times New Roman" w:eastAsia="Times New Roman" w:hAnsi="Times New Roman" w:cs="Times New Roman"/>
          <w:sz w:val="24"/>
          <w:szCs w:val="24"/>
        </w:rPr>
        <w:t>15 г. №1599;</w:t>
      </w:r>
    </w:p>
    <w:p w:rsidR="0098121A" w:rsidRPr="004D6F2E" w:rsidRDefault="00742E67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="0098121A" w:rsidRPr="004D6F2E">
        <w:rPr>
          <w:rFonts w:ascii="Times New Roman" w:eastAsia="Times New Roman" w:hAnsi="Times New Roman" w:cs="Times New Roman"/>
          <w:bCs/>
          <w:sz w:val="24"/>
          <w:szCs w:val="24"/>
        </w:rPr>
        <w:t>орядка организации и осуществления образовательной деятельности по основным</w:t>
      </w:r>
    </w:p>
    <w:p w:rsidR="0079178C" w:rsidRPr="004D6F2E" w:rsidRDefault="0098121A" w:rsidP="004D6F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Cs/>
          <w:sz w:val="24"/>
          <w:szCs w:val="24"/>
        </w:rPr>
        <w:t xml:space="preserve">общеобразовательным программам - образовательным программам начального, общего, основного общего и среднего общего образования (утв. приказом Министерства образования и науки РФ от 30 августа </w:t>
      </w:r>
      <w:smartTag w:uri="urn:schemas-microsoft-com:office:smarttags" w:element="metricconverter">
        <w:smartTagPr>
          <w:attr w:name="ProductID" w:val="2013 г"/>
        </w:smartTagPr>
        <w:r w:rsidRPr="004D6F2E">
          <w:rPr>
            <w:rFonts w:ascii="Times New Roman" w:eastAsia="Times New Roman" w:hAnsi="Times New Roman" w:cs="Times New Roman"/>
            <w:bCs/>
            <w:sz w:val="24"/>
            <w:szCs w:val="24"/>
          </w:rPr>
          <w:t>2013 г</w:t>
        </w:r>
      </w:smartTag>
      <w:r w:rsidRPr="004D6F2E">
        <w:rPr>
          <w:rFonts w:ascii="Times New Roman" w:eastAsia="Times New Roman" w:hAnsi="Times New Roman" w:cs="Times New Roman"/>
          <w:bCs/>
          <w:sz w:val="24"/>
          <w:szCs w:val="24"/>
        </w:rPr>
        <w:t>. № 1015)</w:t>
      </w:r>
      <w:r w:rsidR="0079178C" w:rsidRPr="004D6F2E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79178C" w:rsidRPr="004D6F2E" w:rsidRDefault="00742E67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79178C" w:rsidRPr="004D6F2E">
        <w:rPr>
          <w:rFonts w:ascii="Times New Roman" w:hAnsi="Times New Roman" w:cs="Times New Roman"/>
          <w:sz w:val="24"/>
          <w:szCs w:val="24"/>
        </w:rPr>
        <w:t xml:space="preserve">риказа </w:t>
      </w:r>
      <w:r w:rsidR="0079178C" w:rsidRPr="004D6F2E">
        <w:rPr>
          <w:rFonts w:ascii="Times New Roman" w:eastAsia="Times New Roman" w:hAnsi="Times New Roman" w:cs="Times New Roman"/>
          <w:sz w:val="24"/>
          <w:szCs w:val="24"/>
        </w:rPr>
        <w:t>Министерства образования и науки Российской Федерации</w:t>
      </w:r>
      <w:r w:rsidR="0079178C" w:rsidRPr="004D6F2E">
        <w:rPr>
          <w:rFonts w:ascii="Times New Roman" w:hAnsi="Times New Roman" w:cs="Times New Roman"/>
          <w:sz w:val="24"/>
          <w:szCs w:val="24"/>
        </w:rPr>
        <w:t xml:space="preserve"> от 10 апреля 2002 г. N 29/2065-п «Об утверждении учебных планов специальных (коррекционных) образовательных учреждений для обучающихся, воспитанников с отклонениями  в развитии»;   </w:t>
      </w:r>
    </w:p>
    <w:p w:rsidR="00905EAD" w:rsidRPr="004D6F2E" w:rsidRDefault="00905EAD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Российской Федерации от 07.06.2013 г. № ИР-535/07 «О коррекционном и инклюзивном образовании детей»;</w:t>
      </w:r>
    </w:p>
    <w:p w:rsidR="00EE1FB3" w:rsidRPr="004D6F2E" w:rsidRDefault="00EE1FB3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письма Министерства образования и науки Российской Федерации от 11.08.2016 г. № ВК-1788/07 «Об организации </w:t>
      </w:r>
      <w:r w:rsidR="00A165B5">
        <w:rPr>
          <w:rFonts w:ascii="Times New Roman" w:eastAsia="Times New Roman" w:hAnsi="Times New Roman" w:cs="Times New Roman"/>
          <w:sz w:val="24"/>
          <w:szCs w:val="24"/>
        </w:rPr>
        <w:t xml:space="preserve">образования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обучающихся с умственной отсталостью (интеллектуальными нарушениями)»;</w:t>
      </w:r>
    </w:p>
    <w:p w:rsidR="00EE1FB3" w:rsidRPr="004D6F2E" w:rsidRDefault="00EE1FB3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18.08.2016г. № под-1600/16 «О внедрении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 с умственной отсталостью (интеллектуальными нарушениями)»;</w:t>
      </w:r>
    </w:p>
    <w:p w:rsidR="0098121A" w:rsidRPr="004D6F2E" w:rsidRDefault="0098121A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Российской Федерации от 30.05.2012 года №МД-583/19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здоровья»;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Республики Татарстан от 30 июля 2014 года № 15266/14 «О Всероссийском физкультурно-спортивном комплексе «Готов к труду и обороне»;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Style w:val="c2"/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СанПиН  2.4.2.2821-10 «Санитарно-эпидемиологические требования к условиям и организации в  общеобразовательных учреждениях» (утверждены постановлением Главного государственного санитарного врача Российской Федерации от 29 декабря 2010 года № 189 зарегистрированным в Минюсте РФ 3.03.2011 № 19993). 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Учебный план обсуждён и принят на заседании педагогическог</w:t>
      </w:r>
      <w:r w:rsidR="0006373C" w:rsidRPr="004D6F2E">
        <w:rPr>
          <w:rFonts w:ascii="Times New Roman" w:eastAsia="Times New Roman" w:hAnsi="Times New Roman" w:cs="Times New Roman"/>
          <w:sz w:val="24"/>
          <w:szCs w:val="24"/>
        </w:rPr>
        <w:t>о совета школы (протокол №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1 от 29.08.2018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г.).</w:t>
      </w:r>
    </w:p>
    <w:p w:rsidR="0098121A" w:rsidRPr="004D6F2E" w:rsidRDefault="0098121A" w:rsidP="004D6F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ab/>
        <w:t xml:space="preserve"> Язык обучения  - русский. Учебный план,   учебная нагрузка обучающихся и материально-техническая база школы соответствует требованиям СанПиНа. </w:t>
      </w:r>
    </w:p>
    <w:p w:rsidR="00EE1FB3" w:rsidRPr="007D767C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767C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 план обеспечивает единство требований в едином образовательном пространстве и создает необходимую структурную и содержательную основу для коррекционной работы с обучающимися.</w:t>
      </w:r>
    </w:p>
    <w:p w:rsidR="0006373C" w:rsidRPr="004D6F2E" w:rsidRDefault="0006373C" w:rsidP="004D6F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умственно отсталых обучающихся и максимально допустимой нагрузки часов при пятидневном обучении.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Начало и продолжительность учебного года и каникул устанавливаются в соответствии со сроками, действующими для всех общеобразовательных учреждений.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Продолжительность урока в "подготовительном" классе - 30 - 35 мин. в течение всего учебного года; в 1 классе - 35 мин. (I четвер</w:t>
      </w:r>
      <w:r w:rsidR="00EE1FB3" w:rsidRPr="004D6F2E">
        <w:rPr>
          <w:rFonts w:ascii="Times New Roman" w:hAnsi="Times New Roman" w:cs="Times New Roman"/>
          <w:sz w:val="24"/>
          <w:szCs w:val="24"/>
        </w:rPr>
        <w:t>ть), начиная со II четверти - 40</w:t>
      </w:r>
      <w:r w:rsidRPr="004D6F2E">
        <w:rPr>
          <w:rFonts w:ascii="Times New Roman" w:hAnsi="Times New Roman" w:cs="Times New Roman"/>
          <w:sz w:val="24"/>
          <w:szCs w:val="24"/>
        </w:rPr>
        <w:t xml:space="preserve"> мин.; во II - IX и X - XII классах (I - III курсах) - 45 мин.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В "подготовительном" классе в течение учебного года и в I классе в течение I четверти отметки обучающимся не выставляются. Результат продвижения обучающихся в развитии определяется на основе анализа (1 раз в четверть) их продуктивной деятельности (поделок, рисунков, уровня развития речи).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На коррекционные индивидуальные и групповые занятия по логопедии, ЛФК и развитию психомоторики и сенсорных процессов по расписанию отводятся часы как в первую, так и во вторую половину дня. Их продолжительность 15 - 25 мин.</w:t>
      </w:r>
    </w:p>
    <w:p w:rsidR="0006373C" w:rsidRPr="004D6F2E" w:rsidRDefault="0006373C" w:rsidP="004D6F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Специфические особенности, характерные для обучающихся с умственной отсталостью, явились основанием для введения в учебный план новых предметов, направленных на усиление коррекционного </w:t>
      </w:r>
      <w:r w:rsidR="000D5481" w:rsidRPr="004D6F2E">
        <w:rPr>
          <w:rFonts w:ascii="Times New Roman" w:hAnsi="Times New Roman" w:cs="Times New Roman"/>
          <w:sz w:val="24"/>
          <w:szCs w:val="24"/>
        </w:rPr>
        <w:t>воздействия,</w:t>
      </w:r>
      <w:r w:rsidRPr="004D6F2E">
        <w:rPr>
          <w:rFonts w:ascii="Times New Roman" w:hAnsi="Times New Roman" w:cs="Times New Roman"/>
          <w:sz w:val="24"/>
          <w:szCs w:val="24"/>
        </w:rPr>
        <w:t xml:space="preserve"> на личностное развитие обучающихся: устная (разговорная) речь (0 - 4 кл.), живой мир (0 - 4 кл.).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Первая ступень образования - начальная школа (0 - 4 кл.).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В сравнении с </w:t>
      </w:r>
      <w:r w:rsidR="000D5481" w:rsidRPr="004D6F2E">
        <w:rPr>
          <w:rFonts w:ascii="Times New Roman" w:hAnsi="Times New Roman" w:cs="Times New Roman"/>
          <w:sz w:val="24"/>
          <w:szCs w:val="24"/>
        </w:rPr>
        <w:t>учебными планами</w:t>
      </w:r>
      <w:r w:rsidRPr="004D6F2E">
        <w:rPr>
          <w:rFonts w:ascii="Times New Roman" w:hAnsi="Times New Roman" w:cs="Times New Roman"/>
          <w:sz w:val="24"/>
          <w:szCs w:val="24"/>
        </w:rPr>
        <w:t xml:space="preserve"> для общеобразовательной школы, план начальной школы </w:t>
      </w:r>
      <w:r w:rsidR="000B18C4">
        <w:rPr>
          <w:rFonts w:ascii="Times New Roman" w:hAnsi="Times New Roman" w:cs="Times New Roman"/>
          <w:sz w:val="24"/>
          <w:szCs w:val="24"/>
        </w:rPr>
        <w:t>обучающихся с умственной отсталостью</w:t>
      </w:r>
      <w:r w:rsidRPr="004D6F2E">
        <w:rPr>
          <w:rFonts w:ascii="Times New Roman" w:hAnsi="Times New Roman" w:cs="Times New Roman"/>
          <w:sz w:val="24"/>
          <w:szCs w:val="24"/>
        </w:rPr>
        <w:t xml:space="preserve"> представлен пятилетним сроком обучения, т.к. он начинается с пропедевтического этапа (0 класс), который необходим для обучающихся, не прошедших организованного дошкольного обучения, а также для обучающихся с выраженным психическим недоразвитием. Вместе с тем пропедевтический период следует рассматривать как подвижную структуру, основная задача которой заключается в изучении возможностей обучающихся к обучению, в проверке соответствия психолого - педагогического заключения к уровню интеллектуального развития конкретного обучающегося, что дает право учреждению перевести того или иного обучающегося в течение года (четверти) в 1 класс или вывести из состава обучающихся учреждения, если ПМПК допущена ошибка в диагностике умственной отсталости, что требует дополнительного обследования с сопутствующей характеристикой из учреждения, раскрывающей разнообразные стороны психической деятельности обучающегося.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Пропедевтический класс создает необходимые условия для подготовки основной группы обучающихся к дальнейшему обучению по программам 1 - 4 классов, для выявления их индивидуальных психофизических особенностей, разработки возможных программ психолого - педагогической поддержки глубоко отсталых обучающихся, для которых после пропедевтического этапа может быть скомплектован отдельный класс с адекватными программами воспитания и обучения, учитывающими индивидуальные особенности каждого обучающегося, т.е. следует опираться не столько на принципы дидактических требований к обучению глубоко умственно отсталого обучающегося грамоте, счету и другим предметам (его продвижение по этому пути весьма затруднено), а создавать оптимальные условия для развития коммуникативных и социальных навыков: речь, игра, самообслуживание, нормы социального поведения, доступные виды труда и др.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Основными задачами начального обучения в 0 - 4 кл. являются:</w:t>
      </w:r>
    </w:p>
    <w:p w:rsidR="0006373C" w:rsidRPr="004D6F2E" w:rsidRDefault="0006373C" w:rsidP="004D6F2E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формирование основ учебной деятельности, элементарного усвоения образовательных областей: язык и речь, математика, живой мир и других - в соответствии с психофизическими возможностями обучающегося;</w:t>
      </w:r>
    </w:p>
    <w:p w:rsidR="0006373C" w:rsidRPr="004D6F2E" w:rsidRDefault="0006373C" w:rsidP="004D6F2E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lastRenderedPageBreak/>
        <w:t>реализация коррекционных мероприятий по физическому и психическому оздоровлению обучающихся, устранению или сглаживанию специфических, индивидуальных нарушений в доступных видах деятельности.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Этап начального обучения может начинаться с 1-го класса, т.к. для отдельных групп обучающихся 0 класс не обязателен. Согласно типовому положению о специальном (коррекционном) образовательном учреждении в 1 - 3 классы могут направляться дети (с согласия родителей и рекомендаций ПМПК) из дошкольных учреждений, из 1 - 3 классов общеобразовательной школы, если выявлено психическое недоразвитие (умственная отсталость). В соответствии с Законом РФ "Об образовании</w:t>
      </w:r>
      <w:r w:rsidR="00EE1FB3" w:rsidRPr="004D6F2E">
        <w:rPr>
          <w:rFonts w:ascii="Times New Roman" w:hAnsi="Times New Roman" w:cs="Times New Roman"/>
          <w:sz w:val="24"/>
          <w:szCs w:val="24"/>
        </w:rPr>
        <w:t xml:space="preserve"> в Российской Федерации</w:t>
      </w:r>
      <w:r w:rsidRPr="004D6F2E">
        <w:rPr>
          <w:rFonts w:ascii="Times New Roman" w:hAnsi="Times New Roman" w:cs="Times New Roman"/>
          <w:sz w:val="24"/>
          <w:szCs w:val="24"/>
        </w:rPr>
        <w:t>" дети с нарушениями интеллекта имеют право на образовательные услуги в условиях общеобразовательной школы (специальные классы интегрированного обучения и др.), если для этого созданы надлежащие условия.</w:t>
      </w:r>
    </w:p>
    <w:p w:rsidR="00EE1FB3" w:rsidRPr="004D6F2E" w:rsidRDefault="00EE1FB3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Освоение образовательной программы начального общего образования сопровождается промежуточной аттестацией обучающихся. Промежуточная аттестация проводится в следующих формах: </w:t>
      </w:r>
    </w:p>
    <w:p w:rsidR="00EE1FB3" w:rsidRPr="004D6F2E" w:rsidRDefault="00EE1FB3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717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6"/>
        <w:gridCol w:w="751"/>
        <w:gridCol w:w="849"/>
        <w:gridCol w:w="851"/>
        <w:gridCol w:w="850"/>
      </w:tblGrid>
      <w:tr w:rsidR="00EE1FB3" w:rsidRPr="004D6F2E" w:rsidTr="00EE1FB3">
        <w:trPr>
          <w:jc w:val="center"/>
        </w:trPr>
        <w:tc>
          <w:tcPr>
            <w:tcW w:w="4416" w:type="dxa"/>
            <w:vMerge w:val="restart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301" w:type="dxa"/>
            <w:gridSpan w:val="4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  <w:vMerge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ind w:left="-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70B87" w:rsidRPr="004D6F2E" w:rsidTr="00470B87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1" w:type="dxa"/>
            <w:vMerge w:val="restart"/>
            <w:textDirection w:val="btLr"/>
          </w:tcPr>
          <w:p w:rsidR="00470B87" w:rsidRPr="004D6F2E" w:rsidRDefault="00470B87" w:rsidP="00470B8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основе полученных знаний и умений</w:t>
            </w: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на татарском языке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Занимательный труд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</w:tbl>
    <w:p w:rsidR="00EE1FB3" w:rsidRPr="004D6F2E" w:rsidRDefault="00EE1FB3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1FB3" w:rsidRPr="004D6F2E" w:rsidRDefault="00EE1FB3" w:rsidP="004D6F2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Вторая ступень образования - основная школа (5 - 9 (10) классы).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Названная ступень является продолжением начальной школы, но в отличие от нее расширяет и углубляет понятийную и практическую основу образовательных областей, закрепляет навыки самостоятельной учебной деятельности, завершает подготовку по общеобразовательным предметам в соответствии с индивидуальными показаниями учебных возможностей обучающихся </w:t>
      </w:r>
      <w:r w:rsidR="008E1FC6">
        <w:rPr>
          <w:rFonts w:ascii="Times New Roman" w:hAnsi="Times New Roman" w:cs="Times New Roman"/>
          <w:sz w:val="24"/>
          <w:szCs w:val="24"/>
        </w:rPr>
        <w:t>с умственной отсталостью</w:t>
      </w:r>
      <w:r w:rsidRPr="004D6F2E">
        <w:rPr>
          <w:rFonts w:ascii="Times New Roman" w:hAnsi="Times New Roman" w:cs="Times New Roman"/>
          <w:sz w:val="24"/>
          <w:szCs w:val="24"/>
        </w:rPr>
        <w:t>.</w:t>
      </w:r>
    </w:p>
    <w:p w:rsidR="0098121A" w:rsidRPr="004D6F2E" w:rsidRDefault="0098121A" w:rsidP="004D6F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Целью учебного плана является создание условий для получения каждым обучающимся доступного качественного образования в соответствии с его образовательными потребностями, формирования ключевых  компетенций.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Задачи учебного плана: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обеспечить качественную реализацию выполнения государственного образовательного стандарта;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воспитать разносторонне развитую личность, способную к активной адаптации в обществе и самостоятельному жизненному выбору;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обеспечить сохранение и укрепление здоровья обучающихся.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 занятий по трудовому обучению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в 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en-US"/>
        </w:rPr>
        <w:t>XI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классах обучающиеся, воспитанники делятся на 2 группы. Комплектование групп осуществляется с учетом интеллектуальных и психофизических особенностей обучающихся, воспитанников, состояния их здоровья, рекомендаций специалистов (врачей, педагога-психолога), а также с учетом интересов самих обучающихся, воспитанников и их родителей и (или) законных представителей. В школе реализуется трудовое обучение по следующим трудовым профилям: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lastRenderedPageBreak/>
        <w:t> - слесарное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- столярное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- швейное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Выбор данных профилей трудового обучения обоснован наличием в школе квалифицированных специалистов,  необходимой материально-технической базы, возможностью дальнейшего обучения выпускников школы по соответствующим направлениям трудовой подготовки и смежным специальностям в учреждениях начального профессионального образования, а также возможностью трудоустройства по избранной специальности на предприятиях и  в учреждениях города.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При делении на трудовые группы учитывается направленность труда: для мальчиков, преимущественно, – слесарное, столярное дело; для девочек, преимущественно, – швейное дело. По окончании учебного года проводится трудовая практика в 5-7 классах в течение 10 дней, в 8-9 классах в течение 20 дней, 10-11 классы классах в течение 30 дней.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 5-9 классе из традиционных общеобразовательных учебных предметов изучаются: </w:t>
      </w:r>
      <w:r w:rsidRPr="004D6F2E">
        <w:rPr>
          <w:rFonts w:ascii="Times New Roman" w:eastAsia="Times New Roman" w:hAnsi="Times New Roman" w:cs="Times New Roman"/>
          <w:i/>
          <w:iCs/>
          <w:sz w:val="24"/>
          <w:szCs w:val="24"/>
        </w:rPr>
        <w:t>чтение и развитие речи и письмо и развитие речи, математика, биология, география, история, изобразительное искусство, музыка, осуществляется физическое воспитание и трудовое обучение.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В 5-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1874CC">
        <w:rPr>
          <w:rFonts w:ascii="Times New Roman" w:eastAsia="Times New Roman" w:hAnsi="Times New Roman" w:cs="Times New Roman"/>
          <w:sz w:val="24"/>
          <w:szCs w:val="24"/>
        </w:rPr>
        <w:t>е изучается природоведение, в 9 классе -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обществознание. В 5-9 классах  из числа уроков математики выделяется один урок в неделю на изучение геометрического материала (элементов наглядной   геометрии).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Специфической формой организации учебных занятий являются обязательные коррекционные индивидуальные и групповые занятия, в их числе - логоп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едические занятия (1-7 классы)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и занятия по развитию 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речи,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психомоторики и сенсорных процессов (1-4 классы).  Продолжительность их составляет 15 – 25 минут.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На индивидуальные и групповые коррекционные занятия по расписанию отводятся часы, как в первую, так и во вторую половину дня. Группы комплектуются с учетом однородности и выраженности речевых, двигательных и других нарушений и в соответствии с медицинскими рекомендациями.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 учебном плане представлены следующие факультативы: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«Основы безопас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ности жизнедеятельности» в 5 – 8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классах (по 1 часу в неделю). Содержание учебного курса по ОБЖ направлено на  привитие обучающимся, воспитанникам сознательного и ответственного отношения к вопросам личной безопасности, формирование основ знаний и умений по сохранению здоровья и защиты жизни в условиях опасных и  чрезвычайных ситуаций, по оказанию само- и взаимопомощи.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«Основы компьютерной грамотности» в 8-9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классах (по 1 часу в неделю).        Программа   «Основы компьютерной грамотности» построена таким образом, чтобы помочь обучающимся, воспитанникам заинтересоваться информатикой, найти ответы на вопросы, с которыми им приходится сталкиваться в повседневной жизни при работе с большим объемом информации, научиться общаться с компьютером. Назначение курса – помочь детям узнать основные возможности компьютера,  научиться  им  пользоваться в повседневной жизни.</w:t>
      </w:r>
    </w:p>
    <w:p w:rsidR="00D159BE" w:rsidRDefault="00D159BE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Освоение образовательной программы </w:t>
      </w:r>
      <w:r w:rsidR="008A434D" w:rsidRPr="004D6F2E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 сопровождается промежуточной аттестацией обучающихся. Промежуточная аттестация проводится в следующих формах: </w:t>
      </w:r>
    </w:p>
    <w:p w:rsidR="00D159BE" w:rsidRPr="004D6F2E" w:rsidRDefault="00D159BE" w:rsidP="00845E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59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6"/>
        <w:gridCol w:w="751"/>
        <w:gridCol w:w="849"/>
        <w:gridCol w:w="851"/>
        <w:gridCol w:w="784"/>
        <w:gridCol w:w="942"/>
      </w:tblGrid>
      <w:tr w:rsidR="00593FAB" w:rsidRPr="004D6F2E" w:rsidTr="00EE1FB3">
        <w:trPr>
          <w:jc w:val="center"/>
        </w:trPr>
        <w:tc>
          <w:tcPr>
            <w:tcW w:w="4416" w:type="dxa"/>
            <w:vMerge w:val="restart"/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177" w:type="dxa"/>
            <w:gridSpan w:val="5"/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  <w:vMerge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ind w:left="-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4" w:type="dxa"/>
          </w:tcPr>
          <w:p w:rsidR="00EE1FB3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2" w:type="dxa"/>
          </w:tcPr>
          <w:p w:rsidR="00EE1FB3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DE3F2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 ч</w:t>
            </w:r>
            <w:r w:rsidR="00EE1FB3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742E6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="00EE1FB3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0B6C39" w:rsidP="00742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на </w:t>
            </w:r>
            <w:r w:rsidR="00742E6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родном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</w:tr>
      <w:tr w:rsidR="008E1FC6" w:rsidRPr="004D6F2E" w:rsidTr="00EE1FB3">
        <w:trPr>
          <w:jc w:val="center"/>
        </w:trPr>
        <w:tc>
          <w:tcPr>
            <w:tcW w:w="4416" w:type="dxa"/>
          </w:tcPr>
          <w:p w:rsidR="008E1FC6" w:rsidRPr="004D6F2E" w:rsidRDefault="008E1FC6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51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Мир истории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742E67" w:rsidRPr="004D6F2E" w:rsidTr="00EE1FB3">
        <w:trPr>
          <w:jc w:val="center"/>
        </w:trPr>
        <w:tc>
          <w:tcPr>
            <w:tcW w:w="4416" w:type="dxa"/>
          </w:tcPr>
          <w:p w:rsidR="00742E67" w:rsidRPr="004D6F2E" w:rsidRDefault="00742E6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51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г/оц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Этика 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E1FC6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Профильный труд. </w:t>
            </w:r>
            <w:r w:rsidR="008A434D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Столярное дело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E1FC6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Профильный труд. </w:t>
            </w:r>
            <w:r w:rsidR="008A434D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Швейное дело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</w:tbl>
    <w:p w:rsidR="00D159BE" w:rsidRPr="004D6F2E" w:rsidRDefault="00D159BE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5D8" w:rsidRDefault="009005D8" w:rsidP="00742E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845E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59BE" w:rsidRPr="004D6F2E" w:rsidRDefault="00D159BE" w:rsidP="00845E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Учебный план 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>для обучающихся 1-4 классов</w:t>
      </w:r>
    </w:p>
    <w:p w:rsidR="00D159BE" w:rsidRPr="004D6F2E" w:rsidRDefault="00D159BE" w:rsidP="004D6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767" w:type="dxa"/>
        <w:jc w:val="center"/>
        <w:tblLayout w:type="fixed"/>
        <w:tblLook w:val="01E0"/>
      </w:tblPr>
      <w:tblGrid>
        <w:gridCol w:w="4687"/>
        <w:gridCol w:w="789"/>
        <w:gridCol w:w="840"/>
        <w:gridCol w:w="749"/>
        <w:gridCol w:w="851"/>
        <w:gridCol w:w="851"/>
      </w:tblGrid>
      <w:tr w:rsidR="00593FAB" w:rsidRPr="004D6F2E" w:rsidTr="00D96F84">
        <w:trPr>
          <w:jc w:val="center"/>
        </w:trPr>
        <w:tc>
          <w:tcPr>
            <w:tcW w:w="4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3FAB" w:rsidRPr="004D6F2E" w:rsidTr="00D96F84">
        <w:trPr>
          <w:trHeight w:val="276"/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42E6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</w:t>
            </w:r>
            <w:r w:rsidR="00000B1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A15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  <w:r w:rsidR="00A15C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родном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Живой 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мир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Занимательный </w:t>
            </w:r>
            <w:r w:rsidR="008A434D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96F84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труд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A15C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="00A15C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41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D96F84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Коррекционно-развивающая область</w:t>
            </w:r>
          </w:p>
          <w:p w:rsidR="00A15C41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A15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устной речи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662FF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662FF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практикум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Ритмика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Игра, игротерапия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</w:tbl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5C41" w:rsidRDefault="00A15C41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обучающихся </w:t>
      </w:r>
      <w:r w:rsidR="00845E77">
        <w:rPr>
          <w:rFonts w:ascii="Times New Roman" w:eastAsia="Times New Roman" w:hAnsi="Times New Roman" w:cs="Times New Roman"/>
          <w:b/>
          <w:sz w:val="24"/>
          <w:szCs w:val="24"/>
        </w:rPr>
        <w:t xml:space="preserve">5-9 </w:t>
      </w: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классов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C35B4" w:rsidRPr="004D6F2E" w:rsidRDefault="00DC35B4" w:rsidP="004D6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196" w:type="dxa"/>
        <w:jc w:val="center"/>
        <w:tblLayout w:type="fixed"/>
        <w:tblLook w:val="01E0"/>
      </w:tblPr>
      <w:tblGrid>
        <w:gridCol w:w="4385"/>
        <w:gridCol w:w="789"/>
        <w:gridCol w:w="840"/>
        <w:gridCol w:w="749"/>
        <w:gridCol w:w="827"/>
        <w:gridCol w:w="755"/>
        <w:gridCol w:w="851"/>
      </w:tblGrid>
      <w:tr w:rsidR="00DC35B4" w:rsidRPr="004D6F2E" w:rsidTr="00DC35B4">
        <w:trPr>
          <w:jc w:val="center"/>
        </w:trPr>
        <w:tc>
          <w:tcPr>
            <w:tcW w:w="4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35B4" w:rsidRPr="004D6F2E" w:rsidTr="00EE1FB3">
        <w:trPr>
          <w:trHeight w:val="276"/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r w:rsidR="00DC35B4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</w:t>
            </w:r>
            <w:r w:rsidR="000B6C39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родном</w:t>
            </w:r>
            <w:r w:rsidR="000B6C39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E3F23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74CC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Этика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A4757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4757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4757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665BF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665BF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4757" w:rsidRPr="009005D8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Профильный труд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4757"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Столярное дело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733B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74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4757" w:rsidRPr="009005D8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Профильный труд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4757"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Швейное дело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74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D1F12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Default="001874CC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1874CC" w:rsidRDefault="001874CC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Коррекционно-развивающая область</w:t>
            </w:r>
          </w:p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устной речи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9005D8" w:rsidRDefault="00FA475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практикум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</w:tbl>
    <w:p w:rsidR="00DC35B4" w:rsidRPr="004D6F2E" w:rsidRDefault="00DC35B4" w:rsidP="004D6F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C35B4" w:rsidRPr="004D6F2E" w:rsidSect="00845E77">
      <w:footerReference w:type="default" r:id="rId7"/>
      <w:pgSz w:w="11906" w:h="16838"/>
      <w:pgMar w:top="1021" w:right="567" w:bottom="102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E77" w:rsidRDefault="00947E77" w:rsidP="000B18C4">
      <w:pPr>
        <w:spacing w:after="0" w:line="240" w:lineRule="auto"/>
      </w:pPr>
      <w:r>
        <w:separator/>
      </w:r>
    </w:p>
  </w:endnote>
  <w:endnote w:type="continuationSeparator" w:id="1">
    <w:p w:rsidR="00947E77" w:rsidRDefault="00947E77" w:rsidP="000B1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61735"/>
      <w:docPartObj>
        <w:docPartGallery w:val="Page Numbers (Bottom of Page)"/>
        <w:docPartUnique/>
      </w:docPartObj>
    </w:sdtPr>
    <w:sdtContent>
      <w:p w:rsidR="00C176C3" w:rsidRDefault="00C176C3">
        <w:pPr>
          <w:pStyle w:val="a9"/>
          <w:jc w:val="center"/>
        </w:pPr>
        <w:fldSimple w:instr=" PAGE   \* MERGEFORMAT ">
          <w:r w:rsidR="001F40EA">
            <w:rPr>
              <w:noProof/>
            </w:rPr>
            <w:t>5</w:t>
          </w:r>
        </w:fldSimple>
      </w:p>
    </w:sdtContent>
  </w:sdt>
  <w:p w:rsidR="00C176C3" w:rsidRDefault="00C176C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E77" w:rsidRDefault="00947E77" w:rsidP="000B18C4">
      <w:pPr>
        <w:spacing w:after="0" w:line="240" w:lineRule="auto"/>
      </w:pPr>
      <w:r>
        <w:separator/>
      </w:r>
    </w:p>
  </w:footnote>
  <w:footnote w:type="continuationSeparator" w:id="1">
    <w:p w:rsidR="00947E77" w:rsidRDefault="00947E77" w:rsidP="000B18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16716"/>
    <w:multiLevelType w:val="hybridMultilevel"/>
    <w:tmpl w:val="764241A0"/>
    <w:lvl w:ilvl="0" w:tplc="109213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B61465"/>
    <w:multiLevelType w:val="hybridMultilevel"/>
    <w:tmpl w:val="10026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07F71"/>
    <w:multiLevelType w:val="hybridMultilevel"/>
    <w:tmpl w:val="2CCCDDE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570D675B"/>
    <w:multiLevelType w:val="hybridMultilevel"/>
    <w:tmpl w:val="B074C7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8121A"/>
    <w:rsid w:val="00000B1B"/>
    <w:rsid w:val="00023C7F"/>
    <w:rsid w:val="0006373C"/>
    <w:rsid w:val="000B18C4"/>
    <w:rsid w:val="000B6C39"/>
    <w:rsid w:val="000D5481"/>
    <w:rsid w:val="00136904"/>
    <w:rsid w:val="001874CC"/>
    <w:rsid w:val="001F40EA"/>
    <w:rsid w:val="00206D29"/>
    <w:rsid w:val="002107BF"/>
    <w:rsid w:val="00234BE9"/>
    <w:rsid w:val="00237614"/>
    <w:rsid w:val="00285CAB"/>
    <w:rsid w:val="002E54BB"/>
    <w:rsid w:val="00334169"/>
    <w:rsid w:val="003B1C05"/>
    <w:rsid w:val="003C7603"/>
    <w:rsid w:val="003E0863"/>
    <w:rsid w:val="003F18B3"/>
    <w:rsid w:val="00470B87"/>
    <w:rsid w:val="004C5329"/>
    <w:rsid w:val="004D6F2E"/>
    <w:rsid w:val="00566892"/>
    <w:rsid w:val="00593FAB"/>
    <w:rsid w:val="00597D0F"/>
    <w:rsid w:val="005E0783"/>
    <w:rsid w:val="00603C5E"/>
    <w:rsid w:val="00662FFD"/>
    <w:rsid w:val="00665BFA"/>
    <w:rsid w:val="00671FB7"/>
    <w:rsid w:val="00733BDD"/>
    <w:rsid w:val="00742E67"/>
    <w:rsid w:val="007507C9"/>
    <w:rsid w:val="00755ACB"/>
    <w:rsid w:val="00785057"/>
    <w:rsid w:val="0079178C"/>
    <w:rsid w:val="007A198D"/>
    <w:rsid w:val="007D767C"/>
    <w:rsid w:val="00845E77"/>
    <w:rsid w:val="008469C4"/>
    <w:rsid w:val="008A3771"/>
    <w:rsid w:val="008A434D"/>
    <w:rsid w:val="008E1FC6"/>
    <w:rsid w:val="008E242F"/>
    <w:rsid w:val="009005D8"/>
    <w:rsid w:val="00905EAD"/>
    <w:rsid w:val="00947E77"/>
    <w:rsid w:val="00963545"/>
    <w:rsid w:val="0098121A"/>
    <w:rsid w:val="009A0F99"/>
    <w:rsid w:val="009A3E87"/>
    <w:rsid w:val="00A15C41"/>
    <w:rsid w:val="00A165B5"/>
    <w:rsid w:val="00A736C7"/>
    <w:rsid w:val="00A94A16"/>
    <w:rsid w:val="00AA6A78"/>
    <w:rsid w:val="00AE4C02"/>
    <w:rsid w:val="00BF0331"/>
    <w:rsid w:val="00C176C3"/>
    <w:rsid w:val="00C9275A"/>
    <w:rsid w:val="00CA4E2A"/>
    <w:rsid w:val="00CB2F3F"/>
    <w:rsid w:val="00D159BE"/>
    <w:rsid w:val="00D96F84"/>
    <w:rsid w:val="00DC35B4"/>
    <w:rsid w:val="00DD1F12"/>
    <w:rsid w:val="00DE3F23"/>
    <w:rsid w:val="00DF5E34"/>
    <w:rsid w:val="00E530D8"/>
    <w:rsid w:val="00E764C7"/>
    <w:rsid w:val="00EE1FB3"/>
    <w:rsid w:val="00EE45DA"/>
    <w:rsid w:val="00F565C2"/>
    <w:rsid w:val="00FA4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locked/>
    <w:rsid w:val="0098121A"/>
    <w:rPr>
      <w:sz w:val="24"/>
      <w:szCs w:val="24"/>
    </w:rPr>
  </w:style>
  <w:style w:type="paragraph" w:styleId="a4">
    <w:name w:val="Body Text"/>
    <w:basedOn w:val="a"/>
    <w:link w:val="a3"/>
    <w:rsid w:val="0098121A"/>
    <w:pPr>
      <w:spacing w:after="120" w:line="240" w:lineRule="auto"/>
    </w:pPr>
    <w:rPr>
      <w:sz w:val="24"/>
      <w:szCs w:val="24"/>
    </w:rPr>
  </w:style>
  <w:style w:type="character" w:customStyle="1" w:styleId="1">
    <w:name w:val="Основной текст Знак1"/>
    <w:basedOn w:val="a0"/>
    <w:link w:val="a4"/>
    <w:uiPriority w:val="99"/>
    <w:semiHidden/>
    <w:rsid w:val="0098121A"/>
  </w:style>
  <w:style w:type="character" w:customStyle="1" w:styleId="c2">
    <w:name w:val="c2"/>
    <w:basedOn w:val="a0"/>
    <w:rsid w:val="0098121A"/>
  </w:style>
  <w:style w:type="paragraph" w:styleId="a5">
    <w:name w:val="No Spacing"/>
    <w:uiPriority w:val="1"/>
    <w:qFormat/>
    <w:rsid w:val="0098121A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ConsPlusTitle">
    <w:name w:val="ConsPlusTitle"/>
    <w:uiPriority w:val="99"/>
    <w:rsid w:val="0079178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styleId="a6">
    <w:name w:val="List Paragraph"/>
    <w:basedOn w:val="a"/>
    <w:uiPriority w:val="34"/>
    <w:qFormat/>
    <w:rsid w:val="0079178C"/>
    <w:pPr>
      <w:ind w:left="720"/>
      <w:contextualSpacing/>
    </w:pPr>
  </w:style>
  <w:style w:type="paragraph" w:customStyle="1" w:styleId="ConsPlusNormal">
    <w:name w:val="ConsPlusNormal"/>
    <w:rsid w:val="0006373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0B1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B18C4"/>
  </w:style>
  <w:style w:type="paragraph" w:styleId="a9">
    <w:name w:val="footer"/>
    <w:basedOn w:val="a"/>
    <w:link w:val="aa"/>
    <w:uiPriority w:val="99"/>
    <w:unhideWhenUsed/>
    <w:rsid w:val="000B1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B18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1</Pages>
  <Words>2472</Words>
  <Characters>14095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Комп</cp:lastModifiedBy>
  <cp:revision>32</cp:revision>
  <cp:lastPrinted>2018-09-22T07:59:00Z</cp:lastPrinted>
  <dcterms:created xsi:type="dcterms:W3CDTF">2016-03-28T09:10:00Z</dcterms:created>
  <dcterms:modified xsi:type="dcterms:W3CDTF">2018-09-22T08:30:00Z</dcterms:modified>
</cp:coreProperties>
</file>